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534" w:tblpY="1321"/>
        <w:tblW w:w="0" w:type="auto"/>
        <w:tblLook w:val="0480"/>
      </w:tblPr>
      <w:tblGrid>
        <w:gridCol w:w="14786"/>
      </w:tblGrid>
      <w:tr w:rsidR="000926E7" w:rsidRPr="00FB3BA9" w:rsidTr="000926E7">
        <w:trPr>
          <w:trHeight w:val="1415"/>
        </w:trPr>
        <w:tc>
          <w:tcPr>
            <w:tcW w:w="14252" w:type="dxa"/>
          </w:tcPr>
          <w:p w:rsidR="000926E7" w:rsidRPr="00FB3BA9" w:rsidRDefault="000926E7" w:rsidP="000926E7">
            <w:pPr>
              <w:pStyle w:val="Default"/>
              <w:ind w:left="-56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0696575" cy="7781925"/>
                  <wp:effectExtent l="19050" t="0" r="9525" b="0"/>
                  <wp:docPr id="16" name="Рисунок 16" descr="C:\Users\User\Pictures\2017-04-02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Pictures\2017-04-02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778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1A9" w:rsidRPr="00FB3BA9" w:rsidTr="000926E7">
        <w:trPr>
          <w:trHeight w:val="1415"/>
        </w:trPr>
        <w:tc>
          <w:tcPr>
            <w:tcW w:w="14252" w:type="dxa"/>
          </w:tcPr>
          <w:p w:rsidR="009C41A9" w:rsidRPr="00FB3BA9" w:rsidRDefault="009C41A9" w:rsidP="000926E7">
            <w:pPr>
              <w:pStyle w:val="Default"/>
              <w:jc w:val="center"/>
              <w:rPr>
                <w:b/>
              </w:rPr>
            </w:pPr>
            <w:r w:rsidRPr="00FB3BA9">
              <w:rPr>
                <w:b/>
                <w:bCs/>
              </w:rPr>
              <w:lastRenderedPageBreak/>
              <w:t>Пояснительная записка</w:t>
            </w:r>
          </w:p>
          <w:p w:rsidR="009C41A9" w:rsidRPr="00645DA9" w:rsidRDefault="009C41A9" w:rsidP="000926E7">
            <w:pPr>
              <w:pStyle w:val="Default"/>
            </w:pPr>
            <w:r w:rsidRPr="00FB3BA9">
              <w:t xml:space="preserve">Рабочая программа по музыке  для </w:t>
            </w:r>
            <w:r>
              <w:t>1 - 4 классов</w:t>
            </w:r>
            <w:r w:rsidRPr="00FB3BA9">
              <w:t xml:space="preserve"> разработана на основе Федерального государственного образовательного стандарта начального общего образования,  основной образовательной программы начального общего образования </w:t>
            </w:r>
            <w:r>
              <w:t>МКОУ Новопокровская НОШ №33</w:t>
            </w:r>
            <w:r w:rsidRPr="00645DA9">
              <w:t xml:space="preserve">(принята на педагогическом </w:t>
            </w:r>
            <w:r>
              <w:rPr>
                <w:color w:val="000000" w:themeColor="text1"/>
              </w:rPr>
              <w:t>совете МК</w:t>
            </w:r>
            <w:r w:rsidRPr="00D132E7">
              <w:rPr>
                <w:color w:val="000000" w:themeColor="text1"/>
              </w:rPr>
              <w:t xml:space="preserve">ОУ </w:t>
            </w:r>
            <w:r>
              <w:rPr>
                <w:color w:val="000000" w:themeColor="text1"/>
              </w:rPr>
              <w:t xml:space="preserve">Новопокровская НОШ №33 </w:t>
            </w:r>
            <w:r w:rsidRPr="00D132E7">
              <w:rPr>
                <w:color w:val="auto"/>
              </w:rPr>
              <w:t xml:space="preserve">от </w:t>
            </w:r>
            <w:r w:rsidRPr="00C971C8">
              <w:rPr>
                <w:color w:val="auto"/>
              </w:rPr>
              <w:t>31</w:t>
            </w:r>
            <w:r w:rsidR="000926E7">
              <w:rPr>
                <w:color w:val="000000" w:themeColor="text1"/>
              </w:rPr>
              <w:t xml:space="preserve"> августа 2015</w:t>
            </w:r>
            <w:r w:rsidRPr="00D132E7">
              <w:rPr>
                <w:color w:val="000000" w:themeColor="text1"/>
              </w:rPr>
              <w:t xml:space="preserve"> года),</w:t>
            </w:r>
            <w:r>
              <w:rPr>
                <w:color w:val="FF0000"/>
              </w:rPr>
              <w:t xml:space="preserve"> </w:t>
            </w:r>
            <w:r w:rsidRPr="00645DA9">
              <w:t>учебного плана, календарного графика</w:t>
            </w:r>
            <w:r>
              <w:t xml:space="preserve"> учебно-воспитательной работы МК</w:t>
            </w:r>
            <w:r w:rsidRPr="00645DA9">
              <w:t>ОУ</w:t>
            </w:r>
            <w:r>
              <w:rPr>
                <w:color w:val="000000" w:themeColor="text1"/>
              </w:rPr>
              <w:t xml:space="preserve"> Новопокровская НОШ №33 </w:t>
            </w:r>
            <w:r w:rsidRPr="00645DA9">
              <w:t xml:space="preserve"> и является составной частью основной образовательной программы началь</w:t>
            </w:r>
            <w:r>
              <w:t xml:space="preserve">ного общего образования МКОУ </w:t>
            </w:r>
            <w:r>
              <w:rPr>
                <w:color w:val="000000" w:themeColor="text1"/>
              </w:rPr>
              <w:t xml:space="preserve">Новопокровская НОШ №33 </w:t>
            </w:r>
            <w:r w:rsidRPr="00645DA9">
              <w:t xml:space="preserve"> </w:t>
            </w:r>
            <w:r>
              <w:t>.</w:t>
            </w:r>
          </w:p>
          <w:p w:rsidR="009C41A9" w:rsidRPr="00FB3BA9" w:rsidRDefault="009C41A9" w:rsidP="0009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обеспечивается линией учебников «Музыка»  под редакцией Е.Д.Критской</w:t>
            </w:r>
          </w:p>
          <w:p w:rsidR="009C41A9" w:rsidRPr="00FB3BA9" w:rsidRDefault="009C41A9" w:rsidP="0009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A9" w:rsidRPr="00FB3BA9" w:rsidTr="000926E7">
        <w:tc>
          <w:tcPr>
            <w:tcW w:w="14252" w:type="dxa"/>
          </w:tcPr>
          <w:p w:rsidR="009C41A9" w:rsidRPr="00FB3BA9" w:rsidRDefault="009C41A9" w:rsidP="000926E7">
            <w:pPr>
              <w:pStyle w:val="Default"/>
              <w:jc w:val="center"/>
              <w:rPr>
                <w:b/>
                <w:bCs/>
              </w:rPr>
            </w:pPr>
            <w:r w:rsidRPr="00FB3BA9">
              <w:rPr>
                <w:b/>
                <w:bCs/>
                <w:lang w:val="en-US"/>
              </w:rPr>
              <w:t>I</w:t>
            </w:r>
            <w:r w:rsidRPr="00FB3BA9">
              <w:rPr>
                <w:b/>
                <w:bCs/>
              </w:rPr>
              <w:t xml:space="preserve">. Планируемые результаты освоения учебного предмета </w:t>
            </w:r>
          </w:p>
          <w:p w:rsidR="009C41A9" w:rsidRPr="00FB3BA9" w:rsidRDefault="009C41A9" w:rsidP="000926E7">
            <w:pPr>
              <w:pStyle w:val="Default"/>
              <w:rPr>
                <w:bCs/>
              </w:rPr>
            </w:pP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      </w:r>
          </w:p>
          <w:p w:rsidR="009C41A9" w:rsidRPr="00FB3BA9" w:rsidRDefault="009C41A9" w:rsidP="000926E7">
            <w:pPr>
              <w:tabs>
                <w:tab w:val="left" w:pos="9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      </w:r>
            <w:r w:rsidRPr="00FB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      </w:r>
          </w:p>
          <w:p w:rsidR="009C41A9" w:rsidRPr="00FB3BA9" w:rsidRDefault="009C41A9" w:rsidP="000926E7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FB3BA9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 xml:space="preserve">Предметные результаты </w:t>
            </w:r>
            <w:r w:rsidRPr="00FB3BA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освоения программы должны отражать:</w:t>
            </w:r>
          </w:p>
          <w:p w:rsidR="009C41A9" w:rsidRPr="00FB3BA9" w:rsidRDefault="009C41A9" w:rsidP="000926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9C41A9" w:rsidRPr="00FB3BA9" w:rsidRDefault="009C41A9" w:rsidP="000926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9C41A9" w:rsidRPr="00FB3BA9" w:rsidRDefault="009C41A9" w:rsidP="000926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музыкальному произведению;</w:t>
            </w:r>
          </w:p>
          <w:p w:rsidR="009C41A9" w:rsidRPr="00FB3BA9" w:rsidRDefault="009C41A9" w:rsidP="000926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 по видам деятельности обучающихся</w:t>
            </w:r>
          </w:p>
          <w:p w:rsidR="009C41A9" w:rsidRPr="00FB3BA9" w:rsidRDefault="009C41A9" w:rsidP="000926E7">
            <w:pPr>
              <w:widowControl w:val="0"/>
              <w:tabs>
                <w:tab w:val="left" w:pos="142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      </w:r>
          </w:p>
          <w:p w:rsidR="009C41A9" w:rsidRPr="00FB3BA9" w:rsidRDefault="009C41A9" w:rsidP="000926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1. Узнает изученные музыкальные произведения и называет имена их авторов.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      </w:r>
          </w:p>
          <w:p w:rsidR="009C41A9" w:rsidRPr="00FB3BA9" w:rsidRDefault="009C41A9" w:rsidP="000926E7">
            <w:pPr>
              <w:shd w:val="clear" w:color="auto" w:fill="FFFFFF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      </w:r>
            <w:r w:rsidRPr="00FB3B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 также 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народного, академического, церковного) и их исполнительских возможностей и особенностей репертуара.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      </w:r>
          </w:p>
          <w:p w:rsidR="009C41A9" w:rsidRPr="00FB3BA9" w:rsidRDefault="009C41A9" w:rsidP="000926E7">
            <w:pPr>
              <w:tabs>
                <w:tab w:val="left" w:pos="27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8. Определяет жанровую основу в пройденных музыкальных произведениях.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9. Имеет слуховой багаж из прослушанных произведений народной музыки, отечественной и зарубежной классики.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10. Умеет импровизировать под музыку с использованием танцевальных, маршеобразных движений, пластического интонирования.</w:t>
            </w:r>
          </w:p>
          <w:p w:rsidR="009C41A9" w:rsidRPr="00FB3BA9" w:rsidRDefault="009C41A9" w:rsidP="000926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Обучающийся:</w:t>
            </w:r>
          </w:p>
          <w:p w:rsidR="009C41A9" w:rsidRPr="00FB3BA9" w:rsidRDefault="009C41A9" w:rsidP="000926E7">
            <w:pPr>
              <w:tabs>
                <w:tab w:val="left" w:pos="31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1. Знает слова и мелодию Гимна Российской Федерации.</w:t>
            </w:r>
          </w:p>
          <w:p w:rsidR="009C41A9" w:rsidRPr="00FB3BA9" w:rsidRDefault="009C41A9" w:rsidP="000926E7">
            <w:pPr>
              <w:tabs>
                <w:tab w:val="left" w:pos="31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2. Грамотно и выразительно исполняет песни с сопровождением и без сопровождения в соответствии с их образным строем и содержанием.</w:t>
            </w:r>
          </w:p>
          <w:p w:rsidR="009C41A9" w:rsidRPr="00FB3BA9" w:rsidRDefault="009C41A9" w:rsidP="000926E7">
            <w:pPr>
              <w:tabs>
                <w:tab w:val="left" w:pos="31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3. Знает о способах и приемах выразительного музыкального интонирования.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4. Соблюдает при пении певческую установку. Использует в процессе пения правильное певческое дыхание.</w:t>
            </w:r>
          </w:p>
          <w:p w:rsidR="009C41A9" w:rsidRPr="00FB3BA9" w:rsidRDefault="009C41A9" w:rsidP="000926E7">
            <w:pPr>
              <w:tabs>
                <w:tab w:val="left" w:pos="31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7. Исполняет одноголосные произведения, а также произведения с элементами двухголосия.</w:t>
            </w:r>
          </w:p>
          <w:p w:rsidR="009C41A9" w:rsidRPr="00FB3BA9" w:rsidRDefault="009C41A9" w:rsidP="000926E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Игра в детском инструментальном оркестре (ансамбле)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1.  Обучающийся имеет представления о приемах игры на народных инструментах.</w:t>
            </w:r>
          </w:p>
          <w:p w:rsidR="009C41A9" w:rsidRPr="00FB3BA9" w:rsidRDefault="009C41A9" w:rsidP="000926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музыкальной грамоты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Объем музыкальной грамоты и теоретических понятий: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музыкального звука: высота, длительность, тембр, громкость.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Мелодия.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Метроритм.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Длительности. Пауза. Акцент в музыке: сильная и слабая доли. Такт. Размеры.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Лад: 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мажор, минор; тональность, тоника.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Нотная грамота.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попевок, песен, разучивание по нотам хоровых и оркестровых партий.</w:t>
            </w:r>
          </w:p>
          <w:p w:rsidR="009C41A9" w:rsidRPr="00FB3BA9" w:rsidRDefault="009C41A9" w:rsidP="000926E7">
            <w:pPr>
              <w:tabs>
                <w:tab w:val="left" w:pos="20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Интервалы 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октавы. </w:t>
            </w: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Трезвучия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: мажорное и минорное. Интервалы и трезвучия в игровых упражнениях, песнях и аккомпанементах, произведениях для слушания музыки.</w:t>
            </w:r>
          </w:p>
          <w:p w:rsidR="009C41A9" w:rsidRPr="00FB3BA9" w:rsidRDefault="009C41A9" w:rsidP="000926E7">
            <w:pPr>
              <w:tabs>
                <w:tab w:val="left" w:pos="20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Музыкальные жанры.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Песня, танец, марш. Инструментальный концерт. Музыкально-сценические жанры: балет, опера, мюзикл.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формы.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результате изучения музыки на уровне начального общего образования обучающийся </w:t>
            </w:r>
            <w:r w:rsidRPr="00FB3B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  <w:r w:rsidRPr="00FB3BA9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B3BA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B3BA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организовывать культурный досуг, самостоятельную музыкально-творческую деятельность; музицировать;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B3BA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B3BA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lastRenderedPageBreak/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B3BA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B3BA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      </w:r>
          </w:p>
        </w:tc>
      </w:tr>
      <w:tr w:rsidR="009C41A9" w:rsidRPr="00FB3BA9" w:rsidTr="000926E7">
        <w:tc>
          <w:tcPr>
            <w:tcW w:w="14252" w:type="dxa"/>
          </w:tcPr>
          <w:p w:rsidR="009C41A9" w:rsidRPr="00FB3BA9" w:rsidRDefault="009C41A9" w:rsidP="000926E7">
            <w:pPr>
              <w:pStyle w:val="Default"/>
              <w:jc w:val="center"/>
              <w:rPr>
                <w:b/>
                <w:bCs/>
              </w:rPr>
            </w:pPr>
            <w:r w:rsidRPr="00FB3BA9">
              <w:rPr>
                <w:b/>
                <w:bCs/>
                <w:lang w:val="en-US"/>
              </w:rPr>
              <w:lastRenderedPageBreak/>
              <w:t>II</w:t>
            </w:r>
            <w:r w:rsidRPr="00FB3BA9">
              <w:rPr>
                <w:b/>
                <w:bCs/>
              </w:rPr>
              <w:t>. Содержание учебного предмета</w:t>
            </w:r>
          </w:p>
          <w:p w:rsidR="009C41A9" w:rsidRPr="00FB3BA9" w:rsidRDefault="009C41A9" w:rsidP="000926E7">
            <w:pPr>
              <w:pStyle w:val="Default"/>
              <w:rPr>
                <w:bCs/>
              </w:rPr>
            </w:pP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Мир музыкальных звуков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музыкальных звуков. Свойства музыкального звука: тембр, длительность, громкость, высота.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и воспроизведение звуков окружающего мира во всем многообразии.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Первые опыты игры детей на инструментах, различных по способам звукоизвлечения, тембрам.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Пение попевок и простых песен.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Ритм – движение жизни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и воспроизведение ритмов окружающего мира. Ритмические игры. 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«пазлы».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Игра в детском шумовом оркестре.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Простые ритмические аккомпанементы к музыкальным произведениям.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Игра в детском шумовом оркестре: ложки, погремушки, колокольчики.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Мелодия – царица музыки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 яркого интонационно-образного содержания.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Музыкальные краски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о средствах музыкальной выразительности. Понятие контраста в музыке. Лад. Мажор и минор. Тоника.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 с контрастными образами, пьес различного ладового наклонения.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Пластическое интонирование, двигательная импровизация под музыку разного характера.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песен, написанных в разных ладах.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Игры-драматизации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Музыкальные жанры: песня, танец, марш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аналитических навыков. Определение особенностей основных жанров музыки: песня, танец, марш.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произведений, имеющих ярко выраженную жанровую основу.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Сочинение простых инструментальных аккомпанементов как сопровождения к песенной, танцевальной и маршевой музыке.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хоровых и инструментальных произведений разных жанров. Двигательная импровизация.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 азбука или где живут ноты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дидактические упражнения с использованием наглядного материала.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 с использованием элементарной графической записи.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с применением ручных знаков. Пение простейших песен по нотам. 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 с применением ручных знаков. Пение разученных ранее песен по нотам.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 – артист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Сольное и ансамблевое музицирование (вокальное и инструментальное). Творческое соревнование.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пройденных хоровых и инструментальных произведений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 мероприятиях.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состязания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: викторины на основе изученного музыкального материала; ритмические эстафеты; ритмическое эхо, ритмические «диалоги».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навыка импровизации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Музыкально-театрализованное представление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 первом классе.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 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Народное музыкальное искусство. Традиции и обряды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фольклор. Народные игры. Народные инструменты. Годовой круг календарных праздников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Музыкально-игровая деятельность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      </w:r>
            <w:r w:rsidRPr="00FB3B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риобщение детей к игровой традиционной народной культуре: 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 с музыкальным сопровождением. Примеры: </w:t>
            </w:r>
            <w:r w:rsidRPr="00FB3B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народных инструментах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. Исполнение песен с инструментальным сопровождением: подражание «народному оркестру» (ложки).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произведений в исполнении фольклорных коллективов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Широка страна моя родная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Мелодия. Мелодический рисунок, его выразительные свойства. Многообразие музыкальных интонаций. Великие русские композиторы-мелодисты: М.И. Глинка, П.И. Чайковский, С.В. Рахманинов.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и исполнение Гимна Российской Федерации. Исполнение гимна Красноярского края.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знаний о способах и приемах выразительного пения.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отечественных композиторов. Элементарный анализ особенностей мелодии.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приемов игры на </w:t>
            </w:r>
            <w:r w:rsidRPr="00AE0178">
              <w:rPr>
                <w:rFonts w:ascii="Times New Roman" w:hAnsi="Times New Roman" w:cs="Times New Roman"/>
                <w:sz w:val="24"/>
                <w:szCs w:val="24"/>
              </w:rPr>
              <w:t>металлофоне и ксилофоне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одной и 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Музыкальное время и его особенности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Метроритм. Длительности и паузы в простых ритмических рисунках. Ритмоформулы. Такт. Размер.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дидактические упражнения с использованием наглядного материала.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Паузы. Составление ритмических рисунков в объеме фраз и предложений, ритмизация стихов.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игры.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«паззлы», ритмическая эстафета, ритмическое эхо, простые ритмические каноны.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исполнении пьес на инструментах малой ударной группы: маракас, барабан.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и исполнение хоровых и инструментальных произведений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с разнообразным ритмическим рисунком. Исполнение пройденных песенных и инструментальных мелодий по нотам.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 грамота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нотной записи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. Пение простых выученных попевок.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дидактические упражнения с использованием наглядного материала. 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размера, динамики (форте, пиано). Простые интервалы: виды, особенности звучания и выразительные возможности.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двухголосных хоровых произведений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«Музыкальный конструктор»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на элементарных музыкальных инструментах в ансамбле. 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Различные типы аккомпанемента как один из элементов создания контрастных образов.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простейших мелодий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 мелодий по пройденным мелодическим моделям. Игра на ксилофоне и металлофоне 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песен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Жанровое разнообразие в музыке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классических музыкальных произведений с определением их жанровой основы.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Пластическое интонирование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презентации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песен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 – артист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пройденных хоровых и инструментальных произведений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 мероприятиях, посвященных праздникам, торжественным событиям.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концертных программ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включающих произведения для хорового и инструментального (либо совместного) музицирования.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Командные состязания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ансамбле. Совершенствование навыка импровизации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Музыкально-театрализованное представление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во втором классе.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Музыкальный проект «Сочиняем сказку».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плана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информационного сопровождения проекта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(афиша, презентация, пригласительные билеты и т. д.).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и исполнение песенного ансамблевого и хорового материала как части проекта.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освоение и применение элементов музыкальной грамоты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метроритмом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итмические каноны в сопровождении музыкального проекта. Усложнение метроритмических структур с использованием пройденных длительностей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пауз в размерах.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игры в детском инструментальном ансамбле: 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партитур для ударных инструментов.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классов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музыкальный проект «Сочиняем сказку».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Широка страна моя родная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песен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 различных жанров колыбельные, хороводные, плясовые и др.) в сопровождении народных инструментов. Пение </w:t>
            </w:r>
            <w:r w:rsidRPr="00FB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, канонов, включение элементов двухголосия.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инструментах в ансамбле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. Исполнение на народных инструментах (свистульки, ложки) ритмических партитур, а также простейших наигрышей.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Игры-драматизации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Хоровая планета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suppressAutoHyphens/>
              <w:autoSpaceDN w:val="0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B3BA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Слушание произведений</w:t>
            </w:r>
            <w:r w:rsidRPr="00FB3BA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      </w:r>
            <w:r w:rsidRPr="00FB3BA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усского народного хора им. М.Е. Пятницкого</w:t>
            </w:r>
            <w:r w:rsidRPr="00FB3BA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хорового исполнения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Мир оркестра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фрагментов произведений мировой музыкальной классики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викторина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инструмент». Викторина-соревнование на определение тембра различных инструментов и оркестровых групп.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песен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в сопровождении оркестра элементарного музицирования. Начальные навыки пения под фонограмму.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 грамота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грамоты. Чтение нот. Исполнение канонов. Интервалы и трезвучия.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нот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хоровых и оркестровых партий.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новых элементов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Подбор по слуху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пройденных песен на металлофоне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Музыкально-игровая деятельность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: двигательные, ритмические и мелодические каноны-эстафеты в коллективном музицировании.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ритмических рисунков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в форме рондо, в простой двухчастной и трехчастной формах.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ансамбле. Импровизация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хоровых и оркестровых партий по нотам; исполнение по нотам оркестровых партитур различных составов.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Слушание многоголосных (два-три голоса) хоровых произведений хорального склада, узнавание пройденных интервалов и трезвучий.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и жанры в музыке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Простые двухчастная и трехчастная формы, вариации на новом музыкальном материале. Форма рондо.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Музыкально-игровая деятельность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. Форма рондо и вариации в музыкально-ритмических играх с инструментами.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хоровых произведений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в форме рондо. Инструментальный аккомпанемент с применением ритмического остинато, интервалов и трезвучий.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 – артист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Сольное и ансамблевое музицирование (вокальное и инструментальное). Творческое соревнование.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пройденных хоровых и инструментальных произведений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 мероприятиях, посвященных праздникам, торжественным событиям.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концертных программ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состязания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ансамбле. Совершенствование навыка импровизации.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Импровизация на элементарных музыкальных инструментах, инструментах народного оркестра.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Музыкально-театрализованное представление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в третьем классе.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Песни народов мира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песен народов мира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песен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мира.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. Исполнение простых ансамблевых дуэтов, трио.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Музыкальная грамота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нот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Подбор по слуху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пройденных песен.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 ритмических рисунков в форме рондо.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Инструментальная и вокальная импровизация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простых интервалов, мажорного и минорного трезвучий.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Оркестровая музыка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произведений для симфонического, камерного, духового, народного оркестров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Игра в ансамблях различного состава; разучивание простых ансамблевых дуэтов, трио.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Музыкально-сценические жанры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просмотр фрагментов из классических опер, балетов и мюзиклов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Драматизация отдельных фрагментов музыкально-сценических произведений.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 песен. Примеры: р. н. 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 кино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фрагментов детских кинофильмов и мультфильмов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. Анализ функций и эмоционально-образного содержания музыкального сопровождения: </w:t>
            </w:r>
          </w:p>
          <w:p w:rsidR="009C41A9" w:rsidRPr="00FB3BA9" w:rsidRDefault="009C41A9" w:rsidP="0009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характеристика действующих лиц (лейтмотивы), времени и среды действия; </w:t>
            </w:r>
          </w:p>
          <w:p w:rsidR="009C41A9" w:rsidRPr="00FB3BA9" w:rsidRDefault="009C41A9" w:rsidP="0009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- создание эмоционального фона;</w:t>
            </w:r>
          </w:p>
          <w:p w:rsidR="009C41A9" w:rsidRPr="00FB3BA9" w:rsidRDefault="009C41A9" w:rsidP="0009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выражение общего смыслового контекста фильма. </w:t>
            </w:r>
          </w:p>
          <w:p w:rsidR="009C41A9" w:rsidRPr="00FB3BA9" w:rsidRDefault="009C41A9" w:rsidP="000926E7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Примеры: фильмы-сказки «Морозко» (режиссер А. Роу, композитор 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br/>
              <w:t>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песен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музыкальных композиций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сюжетов различных кинофильмов и мультфильмов.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Учимся, играя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Музыкально-игровая деятельность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 – артист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пройденных хоровых и инструментальных произведений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концертных программ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состязания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на элементарных музыкальных инструментах в ансамбле, оркестре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. Импровизация на элементарных музыкальных инструментах шумового оркестра. </w:t>
            </w:r>
          </w:p>
          <w:p w:rsidR="009C41A9" w:rsidRPr="00FB3BA9" w:rsidRDefault="009C41A9" w:rsidP="000926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в  классе</w:t>
            </w: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: лучшее исполнение произведений хорового, инструментального, музыкально-театрального репертуара, пройденных за весь период обучения.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Музыкально-театрализованное представление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итоговый результат освоения программы.</w:t>
            </w: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деятельности: </w:t>
            </w: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«музыканты», «художники» и т.д.</w:t>
            </w: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Pr="00FB3BA9" w:rsidRDefault="009C41A9" w:rsidP="00092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A9" w:rsidRDefault="009C41A9" w:rsidP="0009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1A9" w:rsidRDefault="009C41A9" w:rsidP="0009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1A9" w:rsidRDefault="009C41A9" w:rsidP="0009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1A9" w:rsidRDefault="009C41A9" w:rsidP="00092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1A9" w:rsidRPr="00FB3BA9" w:rsidRDefault="009C41A9" w:rsidP="0009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A9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по разделам. Музыка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74"/>
              <w:gridCol w:w="1418"/>
              <w:gridCol w:w="1275"/>
              <w:gridCol w:w="1276"/>
              <w:gridCol w:w="1268"/>
              <w:gridCol w:w="2200"/>
            </w:tblGrid>
            <w:tr w:rsidR="009C41A9" w:rsidRPr="00FB3BA9" w:rsidTr="006D0FE1">
              <w:trPr>
                <w:trHeight w:val="181"/>
              </w:trPr>
              <w:tc>
                <w:tcPr>
                  <w:tcW w:w="6374" w:type="dxa"/>
                  <w:vMerge w:val="restart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Разделы курса</w:t>
                  </w:r>
                </w:p>
              </w:tc>
              <w:tc>
                <w:tcPr>
                  <w:tcW w:w="5237" w:type="dxa"/>
                  <w:gridSpan w:val="4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часов в год</w:t>
                  </w:r>
                </w:p>
              </w:tc>
              <w:tc>
                <w:tcPr>
                  <w:tcW w:w="2200" w:type="dxa"/>
                  <w:vMerge w:val="restart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</w:tr>
            <w:tr w:rsidR="009C41A9" w:rsidRPr="00FB3BA9" w:rsidTr="006D0FE1">
              <w:trPr>
                <w:trHeight w:val="181"/>
              </w:trPr>
              <w:tc>
                <w:tcPr>
                  <w:tcW w:w="6374" w:type="dxa"/>
                  <w:vMerge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 класс 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 класс 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класс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класс</w:t>
                  </w:r>
                </w:p>
              </w:tc>
              <w:tc>
                <w:tcPr>
                  <w:tcW w:w="2200" w:type="dxa"/>
                  <w:vMerge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41A9" w:rsidRPr="00FB3BA9" w:rsidTr="006D0FE1">
              <w:trPr>
                <w:trHeight w:val="18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Мир музыкальных звуков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9C41A9" w:rsidRPr="00FB3BA9" w:rsidTr="006D0FE1">
              <w:trPr>
                <w:trHeight w:val="18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Ритм – движение жизни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9C41A9" w:rsidRPr="00FB3BA9" w:rsidTr="006D0FE1">
              <w:trPr>
                <w:trHeight w:val="18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Мелодия – царица музыки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9C41A9" w:rsidRPr="00FB3BA9" w:rsidTr="006D0FE1">
              <w:trPr>
                <w:trHeight w:val="18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Музыкальные краски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9C41A9" w:rsidRPr="00FB3BA9" w:rsidTr="006D0FE1">
              <w:trPr>
                <w:trHeight w:val="18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Музыкальные жанры: песня, танец, марш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9C41A9" w:rsidRPr="00FB3BA9" w:rsidTr="006D0FE1">
              <w:trPr>
                <w:trHeight w:val="18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Музыкальная азбука или где живут ноты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9C41A9" w:rsidRPr="00FB3BA9" w:rsidTr="006D0FE1">
              <w:trPr>
                <w:trHeight w:val="18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 – артист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9C41A9" w:rsidRPr="00FB3BA9" w:rsidTr="006D0FE1">
              <w:trPr>
                <w:trHeight w:val="18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Музыкально-театрализованное представление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9C41A9" w:rsidRPr="00FB3BA9" w:rsidTr="006D0FE1">
              <w:trPr>
                <w:trHeight w:val="18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Народное музыкальное искусство. Традиции и обряды 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9C41A9" w:rsidRPr="00FB3BA9" w:rsidTr="006D0FE1">
              <w:trPr>
                <w:trHeight w:val="18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Широка страна моя родная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9C41A9" w:rsidRPr="00FB3BA9" w:rsidTr="006D0FE1">
              <w:trPr>
                <w:trHeight w:val="35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Хоровая планета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9C41A9" w:rsidRPr="00FB3BA9" w:rsidTr="006D0FE1">
              <w:trPr>
                <w:trHeight w:val="35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Музыкальное время и его особенности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9C41A9" w:rsidRPr="00FB3BA9" w:rsidTr="006D0FE1">
              <w:trPr>
                <w:trHeight w:val="338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Музыкальная грамота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9C41A9" w:rsidRPr="00FB3BA9" w:rsidTr="006D0FE1">
              <w:trPr>
                <w:trHeight w:val="35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«Музыкальный конструктор»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9C41A9" w:rsidRPr="00FB3BA9" w:rsidTr="006D0FE1">
              <w:trPr>
                <w:trHeight w:val="338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Жанровое разнообразие в музыке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9C41A9" w:rsidRPr="00FB3BA9" w:rsidTr="006D0FE1">
              <w:trPr>
                <w:trHeight w:val="338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Музыкальный проект «Сочиняем сказку».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9C41A9" w:rsidRPr="00FB3BA9" w:rsidTr="006D0FE1">
              <w:trPr>
                <w:trHeight w:val="35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Мир оркестра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9C41A9" w:rsidRPr="00FB3BA9" w:rsidTr="006D0FE1">
              <w:trPr>
                <w:trHeight w:val="338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Формы и жанры в музыке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9C41A9" w:rsidRPr="00FB3BA9" w:rsidTr="006D0FE1">
              <w:trPr>
                <w:trHeight w:val="35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Песни народов мира 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9C41A9" w:rsidRPr="00FB3BA9" w:rsidTr="006D0FE1">
              <w:trPr>
                <w:trHeight w:val="338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Оркестровая музыка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9C41A9" w:rsidRPr="00FB3BA9" w:rsidTr="006D0FE1">
              <w:trPr>
                <w:trHeight w:val="35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Музыкально-сценические жанры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9C41A9" w:rsidRPr="00FB3BA9" w:rsidTr="006D0FE1">
              <w:trPr>
                <w:trHeight w:val="338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Музыка кино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9C41A9" w:rsidRPr="00FB3BA9" w:rsidTr="006D0FE1">
              <w:trPr>
                <w:trHeight w:val="35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Учимся, играя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C41A9" w:rsidRPr="00FB3BA9" w:rsidTr="006D0FE1">
              <w:trPr>
                <w:trHeight w:val="351"/>
              </w:trPr>
              <w:tc>
                <w:tcPr>
                  <w:tcW w:w="6374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119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1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75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68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200" w:type="dxa"/>
                </w:tcPr>
                <w:p w:rsidR="009C41A9" w:rsidRPr="00FB3BA9" w:rsidRDefault="009C41A9" w:rsidP="000926E7">
                  <w:pPr>
                    <w:framePr w:hSpace="180" w:wrap="around" w:vAnchor="page" w:hAnchor="margin" w:x="534" w:y="1321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3B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</w:tr>
          </w:tbl>
          <w:p w:rsidR="009C41A9" w:rsidRPr="00FB3BA9" w:rsidRDefault="009C41A9" w:rsidP="000926E7">
            <w:pPr>
              <w:pStyle w:val="Default"/>
              <w:rPr>
                <w:bCs/>
              </w:rPr>
            </w:pPr>
          </w:p>
        </w:tc>
      </w:tr>
    </w:tbl>
    <w:p w:rsidR="00AC2223" w:rsidRDefault="00AC2223"/>
    <w:sectPr w:rsidR="00AC2223" w:rsidSect="000926E7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DC" w:rsidRPr="00ED133D" w:rsidRDefault="00C654DC" w:rsidP="00ED133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C654DC" w:rsidRPr="00ED133D" w:rsidRDefault="00C654DC" w:rsidP="00ED133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DC" w:rsidRPr="00ED133D" w:rsidRDefault="00C654DC" w:rsidP="00ED133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C654DC" w:rsidRPr="00ED133D" w:rsidRDefault="00C654DC" w:rsidP="00ED133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35627"/>
      <w:placeholder>
        <w:docPart w:val="81C538F398184552B3E55AB20E57607D"/>
      </w:placeholder>
      <w:temporary/>
      <w:showingPlcHdr/>
    </w:sdtPr>
    <w:sdtContent>
      <w:p w:rsidR="000926E7" w:rsidRDefault="000926E7">
        <w:pPr>
          <w:pStyle w:val="a4"/>
        </w:pPr>
        <w:r>
          <w:t>[Введите текст]</w:t>
        </w:r>
      </w:p>
    </w:sdtContent>
  </w:sdt>
  <w:p w:rsidR="00B6147E" w:rsidRDefault="00B614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7E" w:rsidRDefault="00B614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41A9"/>
    <w:rsid w:val="000926E7"/>
    <w:rsid w:val="00313A28"/>
    <w:rsid w:val="005D5225"/>
    <w:rsid w:val="005D73F1"/>
    <w:rsid w:val="00603857"/>
    <w:rsid w:val="009C41A9"/>
    <w:rsid w:val="00AC2223"/>
    <w:rsid w:val="00B6147E"/>
    <w:rsid w:val="00C654DC"/>
    <w:rsid w:val="00ED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9C41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33D"/>
  </w:style>
  <w:style w:type="paragraph" w:styleId="a6">
    <w:name w:val="footer"/>
    <w:basedOn w:val="a"/>
    <w:link w:val="a7"/>
    <w:uiPriority w:val="99"/>
    <w:semiHidden/>
    <w:unhideWhenUsed/>
    <w:rsid w:val="00ED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133D"/>
  </w:style>
  <w:style w:type="paragraph" w:styleId="a8">
    <w:name w:val="Balloon Text"/>
    <w:basedOn w:val="a"/>
    <w:link w:val="a9"/>
    <w:uiPriority w:val="99"/>
    <w:semiHidden/>
    <w:unhideWhenUsed/>
    <w:rsid w:val="0009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C538F398184552B3E55AB20E576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8AF99-8888-4514-BBC0-C3B4C4240150}"/>
      </w:docPartPr>
      <w:docPartBody>
        <w:p w:rsidR="00000000" w:rsidRDefault="008A1238" w:rsidP="008A1238">
          <w:pPr>
            <w:pStyle w:val="81C538F398184552B3E55AB20E57607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A1238"/>
    <w:rsid w:val="00854E8F"/>
    <w:rsid w:val="008A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C538F398184552B3E55AB20E57607D">
    <w:name w:val="81C538F398184552B3E55AB20E57607D"/>
    <w:rsid w:val="008A12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12E4-BF64-4598-995E-276165DE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6659</Words>
  <Characters>37959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2017-04-02T04:28:00Z</dcterms:created>
  <dcterms:modified xsi:type="dcterms:W3CDTF">2017-04-02T11:12:00Z</dcterms:modified>
</cp:coreProperties>
</file>